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362" w:rsidRDefault="00EA336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A3362" w:rsidRDefault="00EA3362">
      <w:pPr>
        <w:pStyle w:val="ConsPlusNormal"/>
        <w:jc w:val="both"/>
        <w:outlineLvl w:val="0"/>
      </w:pPr>
    </w:p>
    <w:p w:rsidR="00EA3362" w:rsidRDefault="00EA3362">
      <w:pPr>
        <w:pStyle w:val="ConsPlusTitle"/>
        <w:jc w:val="center"/>
      </w:pPr>
      <w:r>
        <w:t>ПРАВИТЕЛЬСТВО РОССИЙСКОЙ ФЕДЕРАЦИИ</w:t>
      </w:r>
    </w:p>
    <w:p w:rsidR="00EA3362" w:rsidRDefault="00EA3362">
      <w:pPr>
        <w:pStyle w:val="ConsPlusTitle"/>
        <w:jc w:val="center"/>
      </w:pPr>
    </w:p>
    <w:p w:rsidR="00EA3362" w:rsidRDefault="00EA3362">
      <w:pPr>
        <w:pStyle w:val="ConsPlusTitle"/>
        <w:jc w:val="center"/>
      </w:pPr>
      <w:r>
        <w:t>ПОСТАНОВЛЕНИЕ</w:t>
      </w:r>
    </w:p>
    <w:p w:rsidR="00EA3362" w:rsidRDefault="00EA3362">
      <w:pPr>
        <w:pStyle w:val="ConsPlusTitle"/>
        <w:jc w:val="center"/>
      </w:pPr>
      <w:r>
        <w:t>от 29 декабря 2021 г. N 2561</w:t>
      </w:r>
    </w:p>
    <w:p w:rsidR="00EA3362" w:rsidRDefault="00EA3362">
      <w:pPr>
        <w:pStyle w:val="ConsPlusTitle"/>
        <w:jc w:val="center"/>
      </w:pPr>
    </w:p>
    <w:p w:rsidR="00EA3362" w:rsidRDefault="00EA3362">
      <w:pPr>
        <w:pStyle w:val="ConsPlusTitle"/>
        <w:jc w:val="center"/>
      </w:pPr>
      <w:r>
        <w:t>О ВНЕСЕНИИ ИЗМЕНЕНИЙ</w:t>
      </w:r>
    </w:p>
    <w:p w:rsidR="00EA3362" w:rsidRDefault="00EA3362">
      <w:pPr>
        <w:pStyle w:val="ConsPlusTitle"/>
        <w:jc w:val="center"/>
      </w:pPr>
      <w:r>
        <w:t>В ПРАВИЛА ПРЕДОСТАВЛЕНИЯ МЕЖБЮДЖЕТНЫХ ТРАНСФЕРТОВ ИЗ БЮДЖЕТА</w:t>
      </w:r>
    </w:p>
    <w:p w:rsidR="00EA3362" w:rsidRDefault="00EA3362">
      <w:pPr>
        <w:pStyle w:val="ConsPlusTitle"/>
        <w:jc w:val="center"/>
      </w:pPr>
      <w:r>
        <w:t>ФЕДЕРАЛЬНОГО ФОНДА ОБЯЗАТЕЛЬНОГО МЕДИЦИНСКОГО СТРАХОВАНИЯ</w:t>
      </w:r>
    </w:p>
    <w:p w:rsidR="00EA3362" w:rsidRDefault="00EA3362">
      <w:pPr>
        <w:pStyle w:val="ConsPlusTitle"/>
        <w:jc w:val="center"/>
      </w:pPr>
      <w:r>
        <w:t>БЮДЖЕТАМ ТЕРРИТОРИАЛЬНЫХ ФОНДОВ ОБЯЗАТЕЛЬНОГО МЕДИЦИНСКОГО</w:t>
      </w:r>
    </w:p>
    <w:p w:rsidR="00EA3362" w:rsidRDefault="00EA3362">
      <w:pPr>
        <w:pStyle w:val="ConsPlusTitle"/>
        <w:jc w:val="center"/>
      </w:pPr>
      <w:r>
        <w:t xml:space="preserve">СТРАХОВАНИЯ НА ФИНАНСОВОЕ ОБЕСПЕЧЕНИЕ ОСУЩЕСТВЛЕНИЯ </w:t>
      </w:r>
      <w:proofErr w:type="gramStart"/>
      <w:r>
        <w:t>ДЕНЕЖНЫХ</w:t>
      </w:r>
      <w:proofErr w:type="gramEnd"/>
    </w:p>
    <w:p w:rsidR="00EA3362" w:rsidRDefault="00EA3362">
      <w:pPr>
        <w:pStyle w:val="ConsPlusTitle"/>
        <w:jc w:val="center"/>
      </w:pPr>
      <w:r>
        <w:t>ВЫПЛАТ СТИМУЛИРУЮЩЕГО ХАРАКТЕРА МЕДИЦИНСКИМ РАБОТНИКАМ</w:t>
      </w:r>
    </w:p>
    <w:p w:rsidR="00EA3362" w:rsidRDefault="00EA3362">
      <w:pPr>
        <w:pStyle w:val="ConsPlusTitle"/>
        <w:jc w:val="center"/>
      </w:pPr>
      <w:r>
        <w:t>ЗА ВЫЯВЛЕНИЕ ОНКОЛОГИЧЕСКИХ ЗАБОЛЕВАНИЙ В ХОДЕ ПРОВЕДЕНИЯ</w:t>
      </w:r>
    </w:p>
    <w:p w:rsidR="00EA3362" w:rsidRDefault="00EA3362">
      <w:pPr>
        <w:pStyle w:val="ConsPlusTitle"/>
        <w:jc w:val="center"/>
      </w:pPr>
      <w:r>
        <w:t xml:space="preserve">ДИСПАНСЕРИЗАЦИИ И </w:t>
      </w:r>
      <w:proofErr w:type="gramStart"/>
      <w:r>
        <w:t>ПРОФИЛАКТИЧЕСКИХ</w:t>
      </w:r>
      <w:proofErr w:type="gramEnd"/>
      <w:r>
        <w:t xml:space="preserve"> МЕДИЦИНСКИХ</w:t>
      </w:r>
    </w:p>
    <w:p w:rsidR="00EA3362" w:rsidRDefault="00EA3362">
      <w:pPr>
        <w:pStyle w:val="ConsPlusTitle"/>
        <w:jc w:val="center"/>
      </w:pPr>
      <w:r>
        <w:t>ОСМОТРОВ НАСЕЛЕНИЯ</w:t>
      </w:r>
    </w:p>
    <w:p w:rsidR="00EA3362" w:rsidRDefault="00EA3362">
      <w:pPr>
        <w:pStyle w:val="ConsPlusNormal"/>
        <w:jc w:val="both"/>
      </w:pPr>
    </w:p>
    <w:p w:rsidR="00EA3362" w:rsidRDefault="00EA3362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A3362" w:rsidRDefault="00EA3362">
      <w:pPr>
        <w:pStyle w:val="ConsPlusNormal"/>
        <w:spacing w:before="20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>
        <w:r>
          <w:rPr>
            <w:color w:val="0000FF"/>
          </w:rPr>
          <w:t>Правила</w:t>
        </w:r>
      </w:hyperlink>
      <w:r>
        <w:t xml:space="preserve">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населения, утвержденные постановлением Правительства Российской Федерации от 30 декабря 2019 г. N 1940 "Об утверждении Правил предоставления межбюджетных трансфертов</w:t>
      </w:r>
      <w:proofErr w:type="gramEnd"/>
      <w:r>
        <w:t xml:space="preserve">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населения" (Собрание законодательства Российской Федерации, 2020, N 1, ст. 109), следующие изменения:</w:t>
      </w:r>
    </w:p>
    <w:p w:rsidR="00EA3362" w:rsidRDefault="00EA3362">
      <w:pPr>
        <w:pStyle w:val="ConsPlusNormal"/>
        <w:spacing w:before="200"/>
        <w:ind w:firstLine="540"/>
        <w:jc w:val="both"/>
      </w:pPr>
      <w:r>
        <w:t xml:space="preserve">а) </w:t>
      </w:r>
      <w:hyperlink r:id="rId7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EA3362" w:rsidRDefault="00EA3362">
      <w:pPr>
        <w:pStyle w:val="ConsPlusNormal"/>
        <w:spacing w:before="200"/>
        <w:ind w:firstLine="540"/>
        <w:jc w:val="both"/>
      </w:pPr>
      <w:r>
        <w:t>"8. Средства из бюджета территориального фонда предоставляются медицинским организациям на осуществление денежных выплат в размере 1 тыс. рублей за каждый случай впервые выявленного онкологического заболевания, диагноз которого подтвержден результатами соответствующих диагностических инструментальных и (или) лабораторных исследований, в том числе:</w:t>
      </w:r>
    </w:p>
    <w:p w:rsidR="00EA3362" w:rsidRDefault="00EA3362">
      <w:pPr>
        <w:pStyle w:val="ConsPlusNormal"/>
        <w:spacing w:before="200"/>
        <w:ind w:firstLine="540"/>
        <w:jc w:val="both"/>
      </w:pPr>
      <w:proofErr w:type="gramStart"/>
      <w:r>
        <w:t>а) 500 рублей - врачу-терапевту (врачу-терапевту участковому, врачу-терапевту цехового врачебного участка, врачу общей практики (семейному врачу), врачу-педиатру (врачу-педиатру участковому), фельдшеру фельдшерского здравпункта (фельдшерско-акушерского пункта), ответственному за организацию и проведение профилактического медицинского осмотра и диспансеризации, направившему пациента на осмотр (консультацию) к медицинскому работнику, указанному в подпункте "б" настоящего пункта, или направившему на осмотр (консультацию) врача-онколога;</w:t>
      </w:r>
      <w:proofErr w:type="gramEnd"/>
    </w:p>
    <w:p w:rsidR="00EA3362" w:rsidRDefault="00EA3362">
      <w:pPr>
        <w:pStyle w:val="ConsPlusNormal"/>
        <w:spacing w:before="200"/>
        <w:ind w:firstLine="540"/>
        <w:jc w:val="both"/>
      </w:pPr>
      <w:r>
        <w:t>б) 250 рублей - медицинскому работнику, направившему пациента на осмотр (консультацию) врача-онколога;</w:t>
      </w:r>
    </w:p>
    <w:p w:rsidR="00EA3362" w:rsidRDefault="00EA3362">
      <w:pPr>
        <w:pStyle w:val="ConsPlusNormal"/>
        <w:spacing w:before="200"/>
        <w:ind w:firstLine="540"/>
        <w:jc w:val="both"/>
      </w:pPr>
      <w:r>
        <w:t>в) 250 рублей - медицинскому работнику, осуществившему своевременное установление диспансерного наблюдения за пациентом с онкологическим заболеванием</w:t>
      </w:r>
      <w:proofErr w:type="gramStart"/>
      <w:r>
        <w:t>.";</w:t>
      </w:r>
      <w:proofErr w:type="gramEnd"/>
    </w:p>
    <w:p w:rsidR="00EA3362" w:rsidRDefault="00EA3362">
      <w:pPr>
        <w:pStyle w:val="ConsPlusNormal"/>
        <w:spacing w:before="200"/>
        <w:ind w:firstLine="540"/>
        <w:jc w:val="both"/>
      </w:pPr>
      <w:r>
        <w:t xml:space="preserve">б) </w:t>
      </w:r>
      <w:hyperlink r:id="rId8">
        <w:r>
          <w:rPr>
            <w:color w:val="0000FF"/>
          </w:rPr>
          <w:t>пункты 9</w:t>
        </w:r>
      </w:hyperlink>
      <w:r>
        <w:t xml:space="preserve"> и </w:t>
      </w:r>
      <w:hyperlink r:id="rId9">
        <w:r>
          <w:rPr>
            <w:color w:val="0000FF"/>
          </w:rPr>
          <w:t>11</w:t>
        </w:r>
      </w:hyperlink>
      <w:r>
        <w:t xml:space="preserve"> признать утратившими силу.</w:t>
      </w:r>
    </w:p>
    <w:p w:rsidR="00EA3362" w:rsidRDefault="00EA3362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1 января 2022 г.</w:t>
      </w:r>
    </w:p>
    <w:p w:rsidR="00EA3362" w:rsidRDefault="00EA3362">
      <w:pPr>
        <w:pStyle w:val="ConsPlusNormal"/>
        <w:jc w:val="both"/>
      </w:pPr>
    </w:p>
    <w:p w:rsidR="00EA3362" w:rsidRDefault="00EA3362">
      <w:pPr>
        <w:pStyle w:val="ConsPlusNormal"/>
        <w:jc w:val="right"/>
      </w:pPr>
      <w:r>
        <w:t>Председатель Правительства</w:t>
      </w:r>
    </w:p>
    <w:p w:rsidR="00EA3362" w:rsidRDefault="00EA3362">
      <w:pPr>
        <w:pStyle w:val="ConsPlusNormal"/>
        <w:jc w:val="right"/>
      </w:pPr>
      <w:r>
        <w:t>Российской Федерации</w:t>
      </w:r>
    </w:p>
    <w:p w:rsidR="00EA3362" w:rsidRDefault="00EA3362">
      <w:pPr>
        <w:pStyle w:val="ConsPlusNormal"/>
        <w:jc w:val="right"/>
      </w:pPr>
      <w:r>
        <w:t>М.МИШУСТИН</w:t>
      </w:r>
    </w:p>
    <w:p w:rsidR="00EA3362" w:rsidRDefault="00EA3362">
      <w:pPr>
        <w:pStyle w:val="ConsPlusNormal"/>
        <w:jc w:val="both"/>
      </w:pPr>
    </w:p>
    <w:p w:rsidR="00EA3362" w:rsidRDefault="00EA3362">
      <w:pPr>
        <w:pStyle w:val="ConsPlusNormal"/>
        <w:jc w:val="both"/>
      </w:pPr>
    </w:p>
    <w:p w:rsidR="00EA3362" w:rsidRDefault="00EA33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3281" w:rsidRDefault="00583281">
      <w:bookmarkStart w:id="0" w:name="_GoBack"/>
      <w:bookmarkEnd w:id="0"/>
    </w:p>
    <w:sectPr w:rsidR="00583281" w:rsidSect="0035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62"/>
    <w:rsid w:val="00583281"/>
    <w:rsid w:val="00EA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3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A33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A33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3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A33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A33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B2106EFAFC988C0CF8F7AA468CD5534F1491DE3452011C731401D7288F041D6EDF4E9B5036C47A3ECB2557F7AEA7C0DEB37933C0A7ACBEa6q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B2106EFAFC988C0CF8F7AA468CD5534F1491DE3452011C731401D7288F041D6EDF4E9B5036C47933CB2557F7AEA7C0DEB37933C0A7ACBEa6q2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B2106EFAFC988C0CF8F7AA468CD5534F1491DE3452011C731401D7288F041D6EDF4E9B5036C4793BCB2557F7AEA7C0DEB37933C0A7ACBEa6q2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B2106EFAFC988C0CF8F7AA468CD5534F1491DE3452011C731401D7288F041D6EDF4E9B5036C47B39CB2557F7AEA7C0DEB37933C0A7ACBEa6q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Наталья Андреевна</dc:creator>
  <cp:lastModifiedBy>Агафонова Наталья Андреевна</cp:lastModifiedBy>
  <cp:revision>1</cp:revision>
  <dcterms:created xsi:type="dcterms:W3CDTF">2022-07-29T05:42:00Z</dcterms:created>
  <dcterms:modified xsi:type="dcterms:W3CDTF">2022-07-29T05:43:00Z</dcterms:modified>
</cp:coreProperties>
</file>